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AE17" w14:textId="7B4040B6" w:rsidR="0071713B" w:rsidRDefault="003C1F12" w:rsidP="0096603A">
      <w:pPr>
        <w:jc w:val="center"/>
        <w:rPr>
          <w:rFonts w:ascii="Trebuchet MS" w:hAnsi="Trebuchet MS"/>
          <w:b/>
          <w:sz w:val="28"/>
        </w:rPr>
      </w:pPr>
      <w:r>
        <w:rPr>
          <w:rFonts w:ascii="Trebuchet MS" w:hAnsi="Trebuchet MS"/>
          <w:noProof/>
        </w:rPr>
        <mc:AlternateContent>
          <mc:Choice Requires="wps">
            <w:drawing>
              <wp:anchor distT="0" distB="0" distL="114300" distR="114300" simplePos="0" relativeHeight="251661312" behindDoc="0" locked="0" layoutInCell="1" allowOverlap="1" wp14:anchorId="6AFF7861" wp14:editId="1A3EC727">
                <wp:simplePos x="0" y="0"/>
                <wp:positionH relativeFrom="column">
                  <wp:posOffset>3402874</wp:posOffset>
                </wp:positionH>
                <wp:positionV relativeFrom="paragraph">
                  <wp:posOffset>140154</wp:posOffset>
                </wp:positionV>
                <wp:extent cx="1939835" cy="1482634"/>
                <wp:effectExtent l="0" t="0" r="3810" b="3810"/>
                <wp:wrapNone/>
                <wp:docPr id="719738875" name="Text Box 1"/>
                <wp:cNvGraphicFramePr/>
                <a:graphic xmlns:a="http://schemas.openxmlformats.org/drawingml/2006/main">
                  <a:graphicData uri="http://schemas.microsoft.com/office/word/2010/wordprocessingShape">
                    <wps:wsp>
                      <wps:cNvSpPr txBox="1"/>
                      <wps:spPr>
                        <a:xfrm>
                          <a:off x="0" y="0"/>
                          <a:ext cx="1939835" cy="1482634"/>
                        </a:xfrm>
                        <a:prstGeom prst="rect">
                          <a:avLst/>
                        </a:prstGeom>
                        <a:solidFill>
                          <a:schemeClr val="lt1"/>
                        </a:solidFill>
                        <a:ln w="6350">
                          <a:noFill/>
                        </a:ln>
                      </wps:spPr>
                      <wps:txbx>
                        <w:txbxContent>
                          <w:p w14:paraId="0DF2351B" w14:textId="0544CF4A" w:rsidR="003C1F12" w:rsidRDefault="003C1F12">
                            <w:r>
                              <w:rPr>
                                <w:noProof/>
                              </w:rPr>
                              <w:drawing>
                                <wp:inline distT="0" distB="0" distL="0" distR="0" wp14:anchorId="3BD0F20C" wp14:editId="5EEEF079">
                                  <wp:extent cx="1665515" cy="1126127"/>
                                  <wp:effectExtent l="0" t="0" r="0" b="4445"/>
                                  <wp:docPr id="2054880571" name="Picture 205488057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4880571" name="Picture 2054880571" descr="A black background with a black square&#10;&#10;Description automatically generated with medium confidenc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1768" cy="11303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F7861" id="_x0000_t202" coordsize="21600,21600" o:spt="202" path="m,l,21600r21600,l21600,xe">
                <v:stroke joinstyle="miter"/>
                <v:path gradientshapeok="t" o:connecttype="rect"/>
              </v:shapetype>
              <v:shape id="Text Box 1" o:spid="_x0000_s1026" type="#_x0000_t202" style="position:absolute;left:0;text-align:left;margin-left:267.95pt;margin-top:11.05pt;width:152.75pt;height:1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QjjLQIAAFUEAAAOAAAAZHJzL2Uyb0RvYy54bWysVE2P2yAQvVfqf0DcG+e7iRVnlWaVqlK0&#13;&#10;u1K22jPBEFvCDAUSO/31HbDz0W1PVS94YIbHzJs3Xjw0lSInYV0JOqODXp8SoTnkpT5k9Pvr5tOM&#13;&#10;EueZzpkCLTJ6Fo4+LD9+WNQmFUMoQOXCEgTRLq1NRgvvTZokjheiYq4HRmh0SrAV87i1hyS3rEb0&#13;&#10;SiXDfn+a1GBzY4EL5/D0sXXSZcSXUnD/LKUTnqiMYm4+rjau+7AmywVLD5aZouRdGuwfsqhYqfHR&#13;&#10;K9Qj84wcbfkHVFVyCw6k73GoEpCy5CLWgNUM+u+q2RXMiFgLkuPMlSb3/2D502lnXizxzRdosIGB&#13;&#10;kNq41OFhqKeRtgpfzJSgHyk8X2kTjSc8XJqP5rPRhBKOvsF4NpyOxgEnuV031vmvAioSjIxa7Euk&#13;&#10;i522zrehl5DwmgNV5ptSqbgJWhBrZcmJYReVj0ki+G9RSpM6o9PRpB+BNYTrLbLSmMutqGD5Zt90&#13;&#10;le4hPyMBFlptOMM3JSa5Zc6/MItiwJpR4P4ZF6kAH4HOoqQA+/Nv5yEee4ReSmoUV0bdjyOzghL1&#13;&#10;TWP35oPxOKgxbsaTz0Pc2HvP/t6jj9UasPIBjpLh0QzxXl1MaaF6wzlYhVfRxTTHtzPqL+bat5LH&#13;&#10;OeJitYpBqD/D/FbvDA/QgenQgtfmjVnT9clji5/gIkOWvmtXGxtualgdPcgy9jIQ3LLa8Y7ajWro&#13;&#10;5iwMx/0+Rt3+BstfAAAA//8DAFBLAwQUAAYACAAAACEAwqS9aOUAAAAPAQAADwAAAGRycy9kb3du&#13;&#10;cmV2LnhtbExPyU7DMBC9I/EP1iBxQdRZ6lLSOBViKRI3GhZxc2OTRMTjKHaT8PcMJ7iMNPPevCXf&#13;&#10;zrZjoxl861BCvIiAGaycbrGW8FI+XK6B+aBQq86hkfBtPGyL05NcZdpN+GzGfagZiaDPlIQmhD7j&#13;&#10;3FeNscovXG+QsE83WBVoHWquBzWRuO14EkUrblWL5NCo3tw2pvraH62Ej4v6/cnPu9cpFWl//ziW&#13;&#10;V2+6lPL8bL7b0LjZAAtmDn8f8NuB8kNBwQ7uiNqzToJIxTVRJSRJDIwI62W8BHaggxAr4EXO//co&#13;&#10;fgAAAP//AwBQSwECLQAUAAYACAAAACEAtoM4kv4AAADhAQAAEwAAAAAAAAAAAAAAAAAAAAAAW0Nv&#13;&#10;bnRlbnRfVHlwZXNdLnhtbFBLAQItABQABgAIAAAAIQA4/SH/1gAAAJQBAAALAAAAAAAAAAAAAAAA&#13;&#10;AC8BAABfcmVscy8ucmVsc1BLAQItABQABgAIAAAAIQATHQjjLQIAAFUEAAAOAAAAAAAAAAAAAAAA&#13;&#10;AC4CAABkcnMvZTJvRG9jLnhtbFBLAQItABQABgAIAAAAIQDCpL1o5QAAAA8BAAAPAAAAAAAAAAAA&#13;&#10;AAAAAIcEAABkcnMvZG93bnJldi54bWxQSwUGAAAAAAQABADzAAAAmQUAAAAA&#13;&#10;" fillcolor="white [3201]" stroked="f" strokeweight=".5pt">
                <v:textbox>
                  <w:txbxContent>
                    <w:p w14:paraId="0DF2351B" w14:textId="0544CF4A" w:rsidR="003C1F12" w:rsidRDefault="003C1F12">
                      <w:r>
                        <w:rPr>
                          <w:noProof/>
                        </w:rPr>
                        <w:drawing>
                          <wp:inline distT="0" distB="0" distL="0" distR="0" wp14:anchorId="3BD0F20C" wp14:editId="5EEEF079">
                            <wp:extent cx="1665515" cy="1126127"/>
                            <wp:effectExtent l="0" t="0" r="0" b="4445"/>
                            <wp:docPr id="2054880571" name="Picture 205488057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4880571" name="Picture 2054880571" descr="A black background with a black square&#10;&#10;Description automatically generated with medium confidence"/>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1768" cy="1130355"/>
                                    </a:xfrm>
                                    <a:prstGeom prst="rect">
                                      <a:avLst/>
                                    </a:prstGeom>
                                    <a:noFill/>
                                    <a:ln>
                                      <a:noFill/>
                                    </a:ln>
                                  </pic:spPr>
                                </pic:pic>
                              </a:graphicData>
                            </a:graphic>
                          </wp:inline>
                        </w:drawing>
                      </w:r>
                    </w:p>
                  </w:txbxContent>
                </v:textbox>
              </v:shape>
            </w:pict>
          </mc:Fallback>
        </mc:AlternateContent>
      </w:r>
      <w:r w:rsidR="00B40230">
        <w:rPr>
          <w:rFonts w:ascii="Trebuchet MS" w:hAnsi="Trebuchet MS"/>
          <w:noProof/>
        </w:rPr>
        <w:drawing>
          <wp:anchor distT="0" distB="0" distL="114300" distR="114300" simplePos="0" relativeHeight="251660288" behindDoc="1" locked="0" layoutInCell="0" allowOverlap="1" wp14:anchorId="00EFC75C" wp14:editId="0F0B6E67">
            <wp:simplePos x="0" y="0"/>
            <wp:positionH relativeFrom="column">
              <wp:posOffset>4657725</wp:posOffset>
            </wp:positionH>
            <wp:positionV relativeFrom="paragraph">
              <wp:posOffset>-87630</wp:posOffset>
            </wp:positionV>
            <wp:extent cx="828675" cy="7353300"/>
            <wp:effectExtent l="0" t="0" r="9525" b="0"/>
            <wp:wrapNone/>
            <wp:docPr id="2" name="Picture 2" descr="Swoos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oosh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735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C9A52" w14:textId="77B369AC" w:rsidR="007466AF" w:rsidRDefault="0096603A" w:rsidP="007466AF">
      <w:pPr>
        <w:ind w:right="686"/>
        <w:jc w:val="right"/>
        <w:rPr>
          <w:rFonts w:ascii="Trebuchet MS" w:hAnsi="Trebuchet MS"/>
          <w:b/>
          <w:sz w:val="28"/>
        </w:rPr>
      </w:pPr>
      <w:r>
        <w:rPr>
          <w:rFonts w:ascii="Trebuchet MS" w:hAnsi="Trebuchet MS"/>
          <w:noProof/>
        </w:rPr>
        <w:drawing>
          <wp:anchor distT="0" distB="0" distL="114300" distR="114300" simplePos="0" relativeHeight="251659264" behindDoc="1" locked="0" layoutInCell="0" allowOverlap="1" wp14:anchorId="1DBAD05A" wp14:editId="22D7C2AF">
            <wp:simplePos x="0" y="0"/>
            <wp:positionH relativeFrom="column">
              <wp:posOffset>-19050</wp:posOffset>
            </wp:positionH>
            <wp:positionV relativeFrom="paragraph">
              <wp:posOffset>-173355</wp:posOffset>
            </wp:positionV>
            <wp:extent cx="879475" cy="1276350"/>
            <wp:effectExtent l="0" t="0" r="0" b="0"/>
            <wp:wrapTight wrapText="bothSides">
              <wp:wrapPolygon edited="0">
                <wp:start x="0" y="0"/>
                <wp:lineTo x="0" y="21278"/>
                <wp:lineTo x="21054" y="21278"/>
                <wp:lineTo x="210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94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4D1">
        <w:rPr>
          <w:rFonts w:ascii="Trebuchet MS" w:hAnsi="Trebuchet MS"/>
          <w:b/>
          <w:sz w:val="28"/>
        </w:rPr>
        <w:t xml:space="preserve">      </w:t>
      </w:r>
    </w:p>
    <w:p w14:paraId="14E92032" w14:textId="0D176877" w:rsidR="007466AF" w:rsidRDefault="007466AF" w:rsidP="000604D1">
      <w:pPr>
        <w:rPr>
          <w:rFonts w:ascii="Trebuchet MS" w:hAnsi="Trebuchet MS"/>
          <w:b/>
          <w:sz w:val="28"/>
        </w:rPr>
      </w:pPr>
      <w:bookmarkStart w:id="0" w:name="_Hlk45870282"/>
      <w:bookmarkEnd w:id="0"/>
    </w:p>
    <w:p w14:paraId="4E84E0ED" w14:textId="77777777" w:rsidR="007466AF" w:rsidRDefault="007466AF" w:rsidP="000604D1">
      <w:pPr>
        <w:rPr>
          <w:rFonts w:ascii="Trebuchet MS" w:hAnsi="Trebuchet MS"/>
          <w:b/>
          <w:sz w:val="28"/>
        </w:rPr>
      </w:pPr>
    </w:p>
    <w:p w14:paraId="4400E7AD" w14:textId="349248C1" w:rsidR="00295C69" w:rsidRDefault="00295C69" w:rsidP="007466AF">
      <w:pPr>
        <w:jc w:val="center"/>
        <w:rPr>
          <w:rFonts w:ascii="Trebuchet MS" w:hAnsi="Trebuchet MS"/>
          <w:b/>
          <w:sz w:val="28"/>
        </w:rPr>
      </w:pPr>
    </w:p>
    <w:p w14:paraId="201E32EA" w14:textId="21E05369" w:rsidR="00295C69" w:rsidRDefault="00295C69" w:rsidP="002911D1">
      <w:pPr>
        <w:ind w:left="1440" w:firstLine="720"/>
        <w:jc w:val="center"/>
        <w:rPr>
          <w:rFonts w:ascii="Trebuchet MS" w:hAnsi="Trebuchet MS"/>
          <w:b/>
          <w:sz w:val="28"/>
        </w:rPr>
      </w:pPr>
    </w:p>
    <w:p w14:paraId="681BE412" w14:textId="77777777" w:rsidR="00295C69" w:rsidRDefault="00295C69" w:rsidP="007466AF">
      <w:pPr>
        <w:jc w:val="center"/>
        <w:rPr>
          <w:rFonts w:ascii="Trebuchet MS" w:hAnsi="Trebuchet MS"/>
          <w:b/>
          <w:sz w:val="28"/>
        </w:rPr>
      </w:pPr>
    </w:p>
    <w:p w14:paraId="561527B9" w14:textId="77777777" w:rsidR="002911D1" w:rsidRDefault="002911D1" w:rsidP="007466AF">
      <w:pPr>
        <w:jc w:val="center"/>
        <w:rPr>
          <w:rFonts w:ascii="Trebuchet MS" w:hAnsi="Trebuchet MS"/>
          <w:b/>
          <w:sz w:val="28"/>
        </w:rPr>
      </w:pPr>
    </w:p>
    <w:p w14:paraId="5AB5B7DE" w14:textId="4A811BD2" w:rsidR="007466AF" w:rsidRDefault="0096603A" w:rsidP="007466AF">
      <w:pPr>
        <w:jc w:val="center"/>
        <w:rPr>
          <w:rFonts w:ascii="Trebuchet MS" w:hAnsi="Trebuchet MS"/>
          <w:b/>
          <w:sz w:val="28"/>
        </w:rPr>
      </w:pPr>
      <w:r w:rsidRPr="00AD378A">
        <w:rPr>
          <w:rFonts w:ascii="Trebuchet MS" w:hAnsi="Trebuchet MS"/>
          <w:b/>
          <w:sz w:val="28"/>
        </w:rPr>
        <w:t>DIOCESE OF SOUTHWARK</w:t>
      </w:r>
    </w:p>
    <w:p w14:paraId="0A5C22D4" w14:textId="297B2700" w:rsidR="002911D1" w:rsidRDefault="002911D1" w:rsidP="007466AF">
      <w:pPr>
        <w:jc w:val="center"/>
        <w:rPr>
          <w:rFonts w:ascii="Trebuchet MS" w:hAnsi="Trebuchet MS"/>
          <w:b/>
          <w:sz w:val="28"/>
        </w:rPr>
      </w:pPr>
      <w:r>
        <w:rPr>
          <w:rFonts w:ascii="Trebuchet MS" w:hAnsi="Trebuchet MS"/>
          <w:b/>
          <w:sz w:val="28"/>
        </w:rPr>
        <w:t>ST</w:t>
      </w:r>
      <w:r w:rsidR="00251F50">
        <w:rPr>
          <w:rFonts w:ascii="Trebuchet MS" w:hAnsi="Trebuchet MS"/>
          <w:b/>
          <w:sz w:val="28"/>
        </w:rPr>
        <w:t xml:space="preserve"> JOHN THE DIVINE, KENNINGTON</w:t>
      </w:r>
    </w:p>
    <w:p w14:paraId="3D895D2B" w14:textId="77777777" w:rsidR="00FF2025" w:rsidRDefault="00FF2025" w:rsidP="0096603A">
      <w:pPr>
        <w:jc w:val="center"/>
        <w:rPr>
          <w:rFonts w:ascii="Trebuchet MS" w:hAnsi="Trebuchet MS"/>
          <w:b/>
          <w:i/>
        </w:rPr>
      </w:pPr>
    </w:p>
    <w:p w14:paraId="79E67DD5" w14:textId="64CC8A5A" w:rsidR="002911D1" w:rsidRPr="002911D1" w:rsidRDefault="003C1F12" w:rsidP="002911D1">
      <w:pPr>
        <w:pStyle w:val="BodyA"/>
        <w:jc w:val="center"/>
        <w:rPr>
          <w:rFonts w:ascii="Trebuchet MS" w:eastAsia="Trebuchet MS" w:hAnsi="Trebuchet MS" w:cs="Trebuchet MS"/>
          <w:b/>
          <w:bCs/>
          <w:sz w:val="28"/>
          <w:szCs w:val="28"/>
        </w:rPr>
      </w:pPr>
      <w:r>
        <w:rPr>
          <w:rFonts w:ascii="Trebuchet MS" w:hAnsi="Trebuchet MS"/>
          <w:b/>
          <w:bCs/>
          <w:sz w:val="28"/>
          <w:szCs w:val="28"/>
        </w:rPr>
        <w:t>Director of Operations</w:t>
      </w:r>
    </w:p>
    <w:p w14:paraId="300D09D4" w14:textId="77777777" w:rsidR="00FF2025" w:rsidRDefault="00FF2025" w:rsidP="00EF50ED">
      <w:pPr>
        <w:rPr>
          <w:rFonts w:ascii="Trebuchet MS" w:hAnsi="Trebuchet MS"/>
        </w:rPr>
      </w:pPr>
    </w:p>
    <w:p w14:paraId="65F9974B" w14:textId="3B3430AF" w:rsidR="003C1F12" w:rsidRDefault="003C1F12" w:rsidP="003C1F12">
      <w:pPr>
        <w:pStyle w:val="NormalWeb"/>
        <w:spacing w:before="0" w:beforeAutospacing="0" w:after="150" w:afterAutospacing="0"/>
        <w:textAlignment w:val="baseline"/>
        <w:rPr>
          <w:rFonts w:ascii="Circular Std Book" w:hAnsi="Circular Std Book"/>
          <w:color w:val="404041"/>
        </w:rPr>
      </w:pPr>
      <w:r>
        <w:rPr>
          <w:rFonts w:ascii="Circular Std Book" w:hAnsi="Circular Std Book"/>
          <w:color w:val="404041"/>
        </w:rPr>
        <w:t xml:space="preserve">We are seeking a Director of Operations who will be a key member of our leadership team, enabling our growth through strategic and structural operational planning, </w:t>
      </w:r>
      <w:proofErr w:type="gramStart"/>
      <w:r>
        <w:rPr>
          <w:rFonts w:ascii="Circular Std Book" w:hAnsi="Circular Std Book"/>
          <w:color w:val="404041"/>
        </w:rPr>
        <w:t>implementation</w:t>
      </w:r>
      <w:proofErr w:type="gramEnd"/>
      <w:r>
        <w:rPr>
          <w:rFonts w:ascii="Circular Std Book" w:hAnsi="Circular Std Book"/>
          <w:color w:val="404041"/>
        </w:rPr>
        <w:t xml:space="preserve"> and delivery, ensuring that we realise our vision across our Resourcing Church network. </w:t>
      </w:r>
    </w:p>
    <w:p w14:paraId="06F48D6A" w14:textId="76E16577" w:rsidR="003C1F12" w:rsidRDefault="003C1F12" w:rsidP="003C1F12">
      <w:pPr>
        <w:pStyle w:val="NormalWeb"/>
        <w:spacing w:before="0" w:beforeAutospacing="0" w:after="150" w:afterAutospacing="0"/>
        <w:textAlignment w:val="baseline"/>
        <w:rPr>
          <w:rFonts w:ascii="Circular Std Book" w:hAnsi="Circular Std Book"/>
          <w:color w:val="404041"/>
        </w:rPr>
      </w:pPr>
      <w:r>
        <w:rPr>
          <w:rFonts w:ascii="Circular Std Book" w:hAnsi="Circular Std Book"/>
          <w:color w:val="404041"/>
        </w:rPr>
        <w:t xml:space="preserve">The successful candidate will be joining a growing church community at an exciting juncture in our history as we prepare to celebrate our 150th anniversary. Our church is thriving, with a large, diverse, and committed congregation, which reflects our community in Brixton, </w:t>
      </w:r>
      <w:proofErr w:type="gramStart"/>
      <w:r>
        <w:rPr>
          <w:rFonts w:ascii="Circular Std Book" w:hAnsi="Circular Std Book"/>
          <w:color w:val="404041"/>
        </w:rPr>
        <w:t>Camberwell</w:t>
      </w:r>
      <w:proofErr w:type="gramEnd"/>
      <w:r>
        <w:rPr>
          <w:rFonts w:ascii="Circular Std Book" w:hAnsi="Circular Std Book"/>
          <w:color w:val="404041"/>
        </w:rPr>
        <w:t xml:space="preserve"> and Kennington. We are a place of welcome and inclusion for LGBTQ+ people, and we are a training parish. We have a thriving music programme with over 100 children singing in three choirs weekly, we have two church schools, St Gabriel’s </w:t>
      </w:r>
      <w:proofErr w:type="gramStart"/>
      <w:r>
        <w:rPr>
          <w:rFonts w:ascii="Circular Std Book" w:hAnsi="Circular Std Book"/>
          <w:color w:val="404041"/>
        </w:rPr>
        <w:t>College</w:t>
      </w:r>
      <w:proofErr w:type="gramEnd"/>
      <w:r>
        <w:rPr>
          <w:rFonts w:ascii="Circular Std Book" w:hAnsi="Circular Std Book"/>
          <w:color w:val="404041"/>
        </w:rPr>
        <w:t xml:space="preserve"> and St John the Divine Primary School, and we are involved in a wide range of community and social action programmes from London Citizens to the Robes homeless shelter.</w:t>
      </w:r>
    </w:p>
    <w:p w14:paraId="6EE1D5F3" w14:textId="76FAE9BC" w:rsidR="003C1F12" w:rsidRDefault="003C1F12" w:rsidP="003C1F12">
      <w:pPr>
        <w:pStyle w:val="NormalWeb"/>
        <w:spacing w:before="0" w:beforeAutospacing="0" w:after="150" w:afterAutospacing="0"/>
        <w:textAlignment w:val="baseline"/>
        <w:rPr>
          <w:rFonts w:ascii="Circular Std Book" w:hAnsi="Circular Std Book"/>
          <w:color w:val="404041"/>
        </w:rPr>
      </w:pPr>
      <w:r>
        <w:rPr>
          <w:rFonts w:ascii="Circular Std Book" w:hAnsi="Circular Std Book"/>
          <w:color w:val="404041"/>
        </w:rPr>
        <w:t>The successful candidate will work closely with the Vicar of St John the Divine to ensure the strategic priorities of the St John the Divine Resourcing Church network are delivered. They will also support our wider leadership team, including clergy, and lay leaders.</w:t>
      </w:r>
    </w:p>
    <w:p w14:paraId="3D07D0BF" w14:textId="77777777" w:rsidR="003C1F12" w:rsidRDefault="003C1F12" w:rsidP="003C56CE">
      <w:pPr>
        <w:jc w:val="center"/>
        <w:rPr>
          <w:rFonts w:ascii="Trebuchet MS" w:hAnsi="Trebuchet MS"/>
          <w:b/>
        </w:rPr>
      </w:pPr>
    </w:p>
    <w:p w14:paraId="364A0017" w14:textId="781EB1AA" w:rsidR="00B40230" w:rsidRDefault="003C56CE" w:rsidP="003C56CE">
      <w:pPr>
        <w:jc w:val="center"/>
        <w:rPr>
          <w:rFonts w:ascii="Trebuchet MS" w:hAnsi="Trebuchet MS"/>
          <w:b/>
        </w:rPr>
      </w:pPr>
      <w:r w:rsidRPr="00B40230">
        <w:rPr>
          <w:rFonts w:ascii="Trebuchet MS" w:hAnsi="Trebuchet MS"/>
          <w:b/>
        </w:rPr>
        <w:t>For further information</w:t>
      </w:r>
      <w:r w:rsidR="00714165" w:rsidRPr="00B40230">
        <w:rPr>
          <w:rFonts w:ascii="Trebuchet MS" w:hAnsi="Trebuchet MS"/>
          <w:b/>
        </w:rPr>
        <w:t>, please contact</w:t>
      </w:r>
      <w:r w:rsidR="003C1F12">
        <w:rPr>
          <w:rFonts w:ascii="Trebuchet MS" w:hAnsi="Trebuchet MS"/>
          <w:b/>
        </w:rPr>
        <w:t xml:space="preserve"> Canon Mark Williams - vicar@sjdk.org</w:t>
      </w:r>
    </w:p>
    <w:p w14:paraId="37988676" w14:textId="35688503" w:rsidR="00B40230" w:rsidRDefault="00714165" w:rsidP="001A3FC0">
      <w:pPr>
        <w:jc w:val="center"/>
        <w:rPr>
          <w:rFonts w:ascii="Trebuchet MS" w:hAnsi="Trebuchet MS"/>
          <w:b/>
        </w:rPr>
      </w:pPr>
      <w:r w:rsidRPr="00B40230">
        <w:rPr>
          <w:rFonts w:ascii="Trebuchet MS" w:hAnsi="Trebuchet MS"/>
          <w:b/>
        </w:rPr>
        <w:t xml:space="preserve"> </w:t>
      </w:r>
    </w:p>
    <w:p w14:paraId="0E021517" w14:textId="067A81C7" w:rsidR="0096603A" w:rsidRDefault="0096603A" w:rsidP="00B40230">
      <w:pPr>
        <w:rPr>
          <w:rFonts w:ascii="Trebuchet MS" w:hAnsi="Trebuchet MS"/>
          <w:b/>
          <w:bCs/>
        </w:rPr>
      </w:pPr>
      <w:r w:rsidRPr="00CC2403">
        <w:rPr>
          <w:rFonts w:ascii="Trebuchet MS" w:hAnsi="Trebuchet MS"/>
          <w:b/>
        </w:rPr>
        <w:t xml:space="preserve">Closing date for applications: </w:t>
      </w:r>
      <w:r w:rsidR="003C1F12">
        <w:rPr>
          <w:rFonts w:ascii="Trebuchet MS" w:hAnsi="Trebuchet MS"/>
          <w:b/>
        </w:rPr>
        <w:t>31</w:t>
      </w:r>
      <w:r w:rsidR="003C1F12" w:rsidRPr="003C1F12">
        <w:rPr>
          <w:rFonts w:ascii="Trebuchet MS" w:hAnsi="Trebuchet MS"/>
          <w:b/>
          <w:vertAlign w:val="superscript"/>
        </w:rPr>
        <w:t>st</w:t>
      </w:r>
      <w:r w:rsidR="003C1F12">
        <w:rPr>
          <w:rFonts w:ascii="Trebuchet MS" w:hAnsi="Trebuchet MS"/>
          <w:b/>
        </w:rPr>
        <w:t xml:space="preserve"> March</w:t>
      </w:r>
      <w:r w:rsidR="002911D1" w:rsidRPr="002911D1">
        <w:rPr>
          <w:rFonts w:ascii="Trebuchet MS" w:hAnsi="Trebuchet MS"/>
          <w:b/>
          <w:bCs/>
        </w:rPr>
        <w:t xml:space="preserve"> 2024</w:t>
      </w:r>
    </w:p>
    <w:p w14:paraId="1DB36B0A" w14:textId="364CE6A0" w:rsidR="00B40230" w:rsidRDefault="00B40230" w:rsidP="00B40230">
      <w:pPr>
        <w:rPr>
          <w:rFonts w:ascii="Trebuchet MS" w:hAnsi="Trebuchet MS"/>
          <w:b/>
        </w:rPr>
      </w:pPr>
      <w:r>
        <w:rPr>
          <w:rFonts w:ascii="Trebuchet MS" w:hAnsi="Trebuchet MS"/>
          <w:b/>
          <w:bCs/>
        </w:rPr>
        <w:t xml:space="preserve">Interviews planned for: </w:t>
      </w:r>
      <w:r>
        <w:rPr>
          <w:rFonts w:ascii="Trebuchet MS" w:hAnsi="Trebuchet MS"/>
          <w:b/>
          <w:bCs/>
        </w:rPr>
        <w:tab/>
        <w:t xml:space="preserve">   </w:t>
      </w:r>
      <w:r w:rsidR="003C1F12">
        <w:rPr>
          <w:rFonts w:ascii="Trebuchet MS" w:hAnsi="Trebuchet MS"/>
          <w:b/>
          <w:bCs/>
        </w:rPr>
        <w:t xml:space="preserve"> 8</w:t>
      </w:r>
      <w:r w:rsidR="003C1F12" w:rsidRPr="003C1F12">
        <w:rPr>
          <w:rFonts w:ascii="Trebuchet MS" w:hAnsi="Trebuchet MS"/>
          <w:b/>
          <w:bCs/>
          <w:vertAlign w:val="superscript"/>
        </w:rPr>
        <w:t>th</w:t>
      </w:r>
      <w:r w:rsidR="003C1F12">
        <w:rPr>
          <w:rFonts w:ascii="Trebuchet MS" w:hAnsi="Trebuchet MS"/>
          <w:b/>
          <w:bCs/>
        </w:rPr>
        <w:t xml:space="preserve"> April 2024</w:t>
      </w:r>
    </w:p>
    <w:sectPr w:rsidR="00B40230" w:rsidSect="00F05DC3">
      <w:pgSz w:w="11906" w:h="16838"/>
      <w:pgMar w:top="993" w:right="212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ircular Std Book">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17D"/>
    <w:multiLevelType w:val="hybridMultilevel"/>
    <w:tmpl w:val="97B8D9C2"/>
    <w:lvl w:ilvl="0" w:tplc="A114F3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93680"/>
    <w:multiLevelType w:val="hybridMultilevel"/>
    <w:tmpl w:val="F9D05ABE"/>
    <w:lvl w:ilvl="0" w:tplc="A114F3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F0E5B"/>
    <w:multiLevelType w:val="hybridMultilevel"/>
    <w:tmpl w:val="FB4C161C"/>
    <w:lvl w:ilvl="0" w:tplc="A114F3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70329"/>
    <w:multiLevelType w:val="hybridMultilevel"/>
    <w:tmpl w:val="B8E2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E6C2F"/>
    <w:multiLevelType w:val="hybridMultilevel"/>
    <w:tmpl w:val="5C8CFF08"/>
    <w:lvl w:ilvl="0" w:tplc="A114F3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C7A31"/>
    <w:multiLevelType w:val="hybridMultilevel"/>
    <w:tmpl w:val="477E301C"/>
    <w:lvl w:ilvl="0" w:tplc="BCF6A27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B86DF6"/>
    <w:multiLevelType w:val="hybridMultilevel"/>
    <w:tmpl w:val="93A0FA5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531039575">
    <w:abstractNumId w:val="3"/>
  </w:num>
  <w:num w:numId="2" w16cid:durableId="1852908446">
    <w:abstractNumId w:val="6"/>
  </w:num>
  <w:num w:numId="3" w16cid:durableId="1950429602">
    <w:abstractNumId w:val="4"/>
  </w:num>
  <w:num w:numId="4" w16cid:durableId="1950893301">
    <w:abstractNumId w:val="2"/>
  </w:num>
  <w:num w:numId="5" w16cid:durableId="98571112">
    <w:abstractNumId w:val="1"/>
  </w:num>
  <w:num w:numId="6" w16cid:durableId="701906059">
    <w:abstractNumId w:val="5"/>
  </w:num>
  <w:num w:numId="7" w16cid:durableId="1721056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3A"/>
    <w:rsid w:val="000604D1"/>
    <w:rsid w:val="000C53E1"/>
    <w:rsid w:val="001A3FC0"/>
    <w:rsid w:val="001D7465"/>
    <w:rsid w:val="001F0421"/>
    <w:rsid w:val="001F7053"/>
    <w:rsid w:val="00217D95"/>
    <w:rsid w:val="002443B0"/>
    <w:rsid w:val="00251F50"/>
    <w:rsid w:val="002911D1"/>
    <w:rsid w:val="00295C69"/>
    <w:rsid w:val="003921E0"/>
    <w:rsid w:val="003C1F12"/>
    <w:rsid w:val="003C56CE"/>
    <w:rsid w:val="00402B56"/>
    <w:rsid w:val="00424A6B"/>
    <w:rsid w:val="004A0DE9"/>
    <w:rsid w:val="004F277F"/>
    <w:rsid w:val="005B50CA"/>
    <w:rsid w:val="005F3591"/>
    <w:rsid w:val="006D5784"/>
    <w:rsid w:val="00714165"/>
    <w:rsid w:val="0071713B"/>
    <w:rsid w:val="007466AF"/>
    <w:rsid w:val="00773C91"/>
    <w:rsid w:val="0088258D"/>
    <w:rsid w:val="00900BDE"/>
    <w:rsid w:val="00916D49"/>
    <w:rsid w:val="0096603A"/>
    <w:rsid w:val="00A25E4C"/>
    <w:rsid w:val="00A41661"/>
    <w:rsid w:val="00AE7845"/>
    <w:rsid w:val="00B22846"/>
    <w:rsid w:val="00B40230"/>
    <w:rsid w:val="00B863D5"/>
    <w:rsid w:val="00C0298D"/>
    <w:rsid w:val="00C57DCE"/>
    <w:rsid w:val="00C96475"/>
    <w:rsid w:val="00CC2403"/>
    <w:rsid w:val="00CC459A"/>
    <w:rsid w:val="00D12991"/>
    <w:rsid w:val="00D12C63"/>
    <w:rsid w:val="00D358F7"/>
    <w:rsid w:val="00DB6399"/>
    <w:rsid w:val="00EF50ED"/>
    <w:rsid w:val="00F05DC3"/>
    <w:rsid w:val="00F47A18"/>
    <w:rsid w:val="00FF2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856A"/>
  <w15:chartTrackingRefBased/>
  <w15:docId w15:val="{34BBA531-5739-4968-938B-ABE15F53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03A"/>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03A"/>
    <w:pPr>
      <w:spacing w:after="160" w:line="259" w:lineRule="auto"/>
      <w:ind w:left="720"/>
      <w:contextualSpacing/>
    </w:pPr>
    <w:rPr>
      <w:lang w:eastAsia="en-US"/>
    </w:rPr>
  </w:style>
  <w:style w:type="character" w:styleId="Hyperlink">
    <w:name w:val="Hyperlink"/>
    <w:basedOn w:val="DefaultParagraphFont"/>
    <w:uiPriority w:val="99"/>
    <w:unhideWhenUsed/>
    <w:rsid w:val="0071713B"/>
    <w:rPr>
      <w:color w:val="0563C1" w:themeColor="hyperlink"/>
      <w:u w:val="single"/>
    </w:rPr>
  </w:style>
  <w:style w:type="character" w:customStyle="1" w:styleId="UnresolvedMention1">
    <w:name w:val="Unresolved Mention1"/>
    <w:basedOn w:val="DefaultParagraphFont"/>
    <w:uiPriority w:val="99"/>
    <w:semiHidden/>
    <w:unhideWhenUsed/>
    <w:rsid w:val="003C56CE"/>
    <w:rPr>
      <w:color w:val="605E5C"/>
      <w:shd w:val="clear" w:color="auto" w:fill="E1DFDD"/>
    </w:rPr>
  </w:style>
  <w:style w:type="paragraph" w:styleId="BalloonText">
    <w:name w:val="Balloon Text"/>
    <w:basedOn w:val="Normal"/>
    <w:link w:val="BalloonTextChar"/>
    <w:uiPriority w:val="99"/>
    <w:semiHidden/>
    <w:unhideWhenUsed/>
    <w:rsid w:val="003C56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6CE"/>
    <w:rPr>
      <w:rFonts w:ascii="Segoe UI" w:eastAsia="Calibri" w:hAnsi="Segoe UI" w:cs="Segoe UI"/>
      <w:sz w:val="18"/>
      <w:szCs w:val="18"/>
      <w:lang w:eastAsia="en-GB"/>
    </w:rPr>
  </w:style>
  <w:style w:type="character" w:styleId="UnresolvedMention">
    <w:name w:val="Unresolved Mention"/>
    <w:basedOn w:val="DefaultParagraphFont"/>
    <w:uiPriority w:val="99"/>
    <w:semiHidden/>
    <w:unhideWhenUsed/>
    <w:rsid w:val="002443B0"/>
    <w:rPr>
      <w:color w:val="605E5C"/>
      <w:shd w:val="clear" w:color="auto" w:fill="E1DFDD"/>
    </w:rPr>
  </w:style>
  <w:style w:type="paragraph" w:customStyle="1" w:styleId="BodyA">
    <w:name w:val="Body A"/>
    <w:rsid w:val="002911D1"/>
    <w:pPr>
      <w:pBdr>
        <w:top w:val="nil"/>
        <w:left w:val="nil"/>
        <w:bottom w:val="nil"/>
        <w:right w:val="nil"/>
        <w:between w:val="nil"/>
        <w:bar w:val="nil"/>
      </w:pBdr>
      <w:spacing w:after="0" w:line="240" w:lineRule="auto"/>
    </w:pPr>
    <w:rPr>
      <w:rFonts w:ascii="Courier New" w:eastAsia="Arial Unicode MS" w:hAnsi="Courier New"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3C1F1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Loft</dc:creator>
  <cp:keywords/>
  <dc:description/>
  <cp:lastModifiedBy>Wail Qasim</cp:lastModifiedBy>
  <cp:revision>3</cp:revision>
  <dcterms:created xsi:type="dcterms:W3CDTF">2024-03-13T08:43:00Z</dcterms:created>
  <dcterms:modified xsi:type="dcterms:W3CDTF">2024-03-13T08:43:00Z</dcterms:modified>
</cp:coreProperties>
</file>